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3C624E" w14:textId="471BCFC4" w:rsidR="005D01EE" w:rsidRDefault="00F5191C" w:rsidP="005D01EE">
      <w:pPr>
        <w:pStyle w:val="Heading1"/>
      </w:pPr>
      <w:r>
        <w:t>Interprocess Communication</w:t>
      </w:r>
    </w:p>
    <w:p w14:paraId="729423A6" w14:textId="77777777" w:rsidR="005D01EE" w:rsidRDefault="005D01EE" w:rsidP="005D01EE">
      <w:pPr>
        <w:pStyle w:val="Heading2"/>
      </w:pPr>
      <w:r>
        <w:t>Purpose</w:t>
      </w:r>
    </w:p>
    <w:p w14:paraId="382884ED" w14:textId="0DD998C6" w:rsidR="005D01EE" w:rsidRDefault="008C7E2D" w:rsidP="005D01EE">
      <w:r>
        <w:t xml:space="preserve">This lab will </w:t>
      </w:r>
      <w:r w:rsidR="00F5191C">
        <w:t>demonstrate some principles of interprocess communication using FreeRTOS</w:t>
      </w:r>
      <w:r w:rsidR="00AB13C3">
        <w:t>.</w:t>
      </w:r>
    </w:p>
    <w:p w14:paraId="288AE1DE" w14:textId="43B18250" w:rsidR="009A7E37" w:rsidRDefault="009A7E37" w:rsidP="009A7E37">
      <w:pPr>
        <w:pStyle w:val="Heading2"/>
      </w:pPr>
      <w:r>
        <w:t>You Should Turn In</w:t>
      </w:r>
    </w:p>
    <w:p w14:paraId="7307C5D5" w14:textId="77777777" w:rsidR="009A7E37" w:rsidRDefault="009A7E37" w:rsidP="009A7E37">
      <w:pPr>
        <w:pStyle w:val="ListParagraph"/>
        <w:numPr>
          <w:ilvl w:val="0"/>
          <w:numId w:val="4"/>
        </w:numPr>
      </w:pPr>
      <w:r>
        <w:t>Answers to Q1, Q2, Q3.</w:t>
      </w:r>
    </w:p>
    <w:p w14:paraId="0C3D6176" w14:textId="77777777" w:rsidR="009A7E37" w:rsidRDefault="009A7E37" w:rsidP="009A7E37">
      <w:r>
        <w:t>As always, output snapshots are cool.</w:t>
      </w:r>
    </w:p>
    <w:p w14:paraId="04C70873" w14:textId="629BC5CB" w:rsidR="00F5191C" w:rsidRDefault="00F5191C" w:rsidP="009A7E37">
      <w:r>
        <w:t>Extra credit: replace the shared variable for interprocess communication with the FreeRTOS queue.</w:t>
      </w:r>
      <w:bookmarkStart w:id="0" w:name="_GoBack"/>
      <w:bookmarkEnd w:id="0"/>
    </w:p>
    <w:p w14:paraId="0580480D" w14:textId="77777777" w:rsidR="005D01EE" w:rsidRDefault="0017262C" w:rsidP="005D01EE">
      <w:pPr>
        <w:pStyle w:val="Heading2"/>
      </w:pPr>
      <w:r>
        <w:t>Setup</w:t>
      </w:r>
    </w:p>
    <w:p w14:paraId="2558C6EF" w14:textId="6FC689C4" w:rsidR="00DC3D71" w:rsidRDefault="00AB13C3" w:rsidP="005D01EE">
      <w:r>
        <w:t>Copy the archiv</w:t>
      </w:r>
      <w:r w:rsidR="008C7E2D">
        <w:t xml:space="preserve">e into your directory. Unzip it, </w:t>
      </w:r>
      <w:r>
        <w:t>open it</w:t>
      </w:r>
      <w:r w:rsidR="008C7E2D">
        <w:t>, and build it</w:t>
      </w:r>
      <w:r>
        <w:t>.</w:t>
      </w:r>
    </w:p>
    <w:p w14:paraId="59D478BE" w14:textId="77777777" w:rsidR="00344A1A" w:rsidRDefault="007B633E" w:rsidP="00344A1A">
      <w:pPr>
        <w:pStyle w:val="Heading2"/>
      </w:pPr>
      <w:r>
        <w:t>Procedure</w:t>
      </w:r>
    </w:p>
    <w:p w14:paraId="63A54AC8" w14:textId="031D20C3" w:rsidR="008C7E2D" w:rsidRDefault="00F5191C" w:rsidP="008C7E2D">
      <w:r>
        <w:t>This application implements the Scope demo of the FreeRTOS demo using a very different software structure: one task reads the button, a separate task updates the display. The two tasks communicate using a shared variable. (You can also use the capsense slider to change the periods of the tasks.) Here is the layout of the board:</w:t>
      </w:r>
    </w:p>
    <w:p w14:paraId="0C02D4AB" w14:textId="5013744B" w:rsidR="008C7E2D" w:rsidRDefault="008C7E2D" w:rsidP="00AE5BE0">
      <w:r>
        <w:rPr>
          <w:noProof/>
        </w:rPr>
        <w:lastRenderedPageBreak/>
        <w:drawing>
          <wp:inline distT="0" distB="0" distL="0" distR="0" wp14:anchorId="15613CF6" wp14:editId="60B45908">
            <wp:extent cx="3140357" cy="53721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ard-annotated.jpg"/>
                    <pic:cNvPicPr/>
                  </pic:nvPicPr>
                  <pic:blipFill>
                    <a:blip r:embed="rId8">
                      <a:extLst>
                        <a:ext uri="{28A0092B-C50C-407E-A947-70E740481C1C}">
                          <a14:useLocalDpi xmlns:a14="http://schemas.microsoft.com/office/drawing/2010/main" val="0"/>
                        </a:ext>
                      </a:extLst>
                    </a:blip>
                    <a:stretch>
                      <a:fillRect/>
                    </a:stretch>
                  </pic:blipFill>
                  <pic:spPr>
                    <a:xfrm>
                      <a:off x="0" y="0"/>
                      <a:ext cx="3140357" cy="5372100"/>
                    </a:xfrm>
                    <a:prstGeom prst="rect">
                      <a:avLst/>
                    </a:prstGeom>
                  </pic:spPr>
                </pic:pic>
              </a:graphicData>
            </a:graphic>
          </wp:inline>
        </w:drawing>
      </w:r>
    </w:p>
    <w:p w14:paraId="18E3A999" w14:textId="36C72A64" w:rsidR="008C7E2D" w:rsidRDefault="00F5191C" w:rsidP="00AE5BE0">
      <w:r>
        <w:t>The tasks that implement the scope function are in Reader_Writer.c</w:t>
      </w:r>
      <w:r w:rsidR="008C7E2D">
        <w:t>.</w:t>
      </w:r>
      <w:r>
        <w:t xml:space="preserve"> Reader_Task() reads SW2 and puts the result in next_char; Writer_Task() copies next_char into the output buffer and updates the display.</w:t>
      </w:r>
    </w:p>
    <w:p w14:paraId="3A60619A" w14:textId="1E8D3102" w:rsidR="00F5191C" w:rsidRDefault="00F5191C" w:rsidP="00AE5BE0">
      <w:r>
        <w:t>Run the program and observe its operation as you press SW2. Use the capsense slider to change the task periods.</w:t>
      </w:r>
    </w:p>
    <w:p w14:paraId="0A1FB6EE" w14:textId="5B223DAA" w:rsidR="0049670C" w:rsidRDefault="0049670C" w:rsidP="00AE5BE0">
      <w:r>
        <w:t xml:space="preserve">Q1: Draw a UML </w:t>
      </w:r>
      <w:r w:rsidR="00F5191C">
        <w:t>state</w:t>
      </w:r>
      <w:r>
        <w:t xml:space="preserve"> diagram for </w:t>
      </w:r>
      <w:r w:rsidR="008C7E2D">
        <w:t xml:space="preserve">main loop of </w:t>
      </w:r>
      <w:r w:rsidR="00F5191C">
        <w:t>Reader_Task</w:t>
      </w:r>
      <w:r>
        <w:t>.</w:t>
      </w:r>
    </w:p>
    <w:p w14:paraId="4BA487D6" w14:textId="01FBF7DC" w:rsidR="00F5191C" w:rsidRDefault="00F5191C" w:rsidP="00AE5BE0">
      <w:r>
        <w:t>Q2: Draw a UML sequence diagram that shows the interactions between the tasks. The sequence diagram should include SW2, the display, next_char, Reader_Task(), and Writer_Task().</w:t>
      </w:r>
    </w:p>
    <w:p w14:paraId="6C75C9A3" w14:textId="383616CA" w:rsidR="008C7E2D" w:rsidRDefault="00F5191C" w:rsidP="0049670C">
      <w:r>
        <w:t>Each task includes a call to vTaskDelay() at the end of the main loop. This call puts the task into the blocked state until its next period. Comment out the call to vTaskDelay() for Reader_Task().</w:t>
      </w:r>
    </w:p>
    <w:p w14:paraId="7596579A" w14:textId="7B290EF8" w:rsidR="00AA02B9" w:rsidRPr="00344A1A" w:rsidRDefault="00C668C3" w:rsidP="004F6E27">
      <w:r>
        <w:lastRenderedPageBreak/>
        <w:t xml:space="preserve">Q2: How does the </w:t>
      </w:r>
      <w:r w:rsidR="00F5191C">
        <w:t>behavior of the application change when the call to vTaskDelay() in Reader_Task() is commented out?</w:t>
      </w:r>
    </w:p>
    <w:sectPr w:rsidR="00AA02B9" w:rsidRPr="00344A1A">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97288A" w14:textId="77777777" w:rsidR="008C7E2D" w:rsidRDefault="008C7E2D" w:rsidP="005D01EE">
      <w:pPr>
        <w:spacing w:after="0" w:line="240" w:lineRule="auto"/>
      </w:pPr>
      <w:r>
        <w:separator/>
      </w:r>
    </w:p>
  </w:endnote>
  <w:endnote w:type="continuationSeparator" w:id="0">
    <w:p w14:paraId="7202FEC5" w14:textId="77777777" w:rsidR="008C7E2D" w:rsidRDefault="008C7E2D" w:rsidP="005D01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CD3240" w14:textId="1854B596" w:rsidR="008C7E2D" w:rsidRDefault="00F5191C">
    <w:pPr>
      <w:pStyle w:val="Footer"/>
    </w:pPr>
    <w:r>
      <w:t>Interprocess Communication</w:t>
    </w:r>
    <w:r w:rsidR="008C7E2D">
      <w:ptab w:relativeTo="margin" w:alignment="center" w:leader="none"/>
    </w:r>
    <w:r w:rsidR="008C7E2D">
      <w:ptab w:relativeTo="margin" w:alignment="right" w:leader="none"/>
    </w:r>
    <w:r w:rsidR="008C7E2D">
      <w:t>© 2015 Marilyn Wolf</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7855ED" w14:textId="77777777" w:rsidR="008C7E2D" w:rsidRDefault="008C7E2D" w:rsidP="005D01EE">
      <w:pPr>
        <w:spacing w:after="0" w:line="240" w:lineRule="auto"/>
      </w:pPr>
      <w:r>
        <w:separator/>
      </w:r>
    </w:p>
  </w:footnote>
  <w:footnote w:type="continuationSeparator" w:id="0">
    <w:p w14:paraId="67CF0338" w14:textId="77777777" w:rsidR="008C7E2D" w:rsidRDefault="008C7E2D" w:rsidP="005D01EE">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2B569C"/>
    <w:multiLevelType w:val="hybridMultilevel"/>
    <w:tmpl w:val="BC0EE4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F010880"/>
    <w:multiLevelType w:val="hybridMultilevel"/>
    <w:tmpl w:val="726C2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645454B"/>
    <w:multiLevelType w:val="hybridMultilevel"/>
    <w:tmpl w:val="FC9A4E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32631FD"/>
    <w:multiLevelType w:val="hybridMultilevel"/>
    <w:tmpl w:val="F0429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D3264A9"/>
    <w:multiLevelType w:val="hybridMultilevel"/>
    <w:tmpl w:val="DAD231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34B4546"/>
    <w:multiLevelType w:val="hybridMultilevel"/>
    <w:tmpl w:val="9DEAB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5"/>
  </w:num>
  <w:num w:numId="4">
    <w:abstractNumId w:val="4"/>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01EE"/>
    <w:rsid w:val="00000EBE"/>
    <w:rsid w:val="001707B2"/>
    <w:rsid w:val="0017262C"/>
    <w:rsid w:val="001C1E3C"/>
    <w:rsid w:val="001D60FF"/>
    <w:rsid w:val="001E5BA4"/>
    <w:rsid w:val="00212DFE"/>
    <w:rsid w:val="002315B6"/>
    <w:rsid w:val="00344A1A"/>
    <w:rsid w:val="0040469D"/>
    <w:rsid w:val="0040791A"/>
    <w:rsid w:val="00411E61"/>
    <w:rsid w:val="00446182"/>
    <w:rsid w:val="0049670C"/>
    <w:rsid w:val="004A7AB6"/>
    <w:rsid w:val="004F6E27"/>
    <w:rsid w:val="00530843"/>
    <w:rsid w:val="005770B9"/>
    <w:rsid w:val="005D01EE"/>
    <w:rsid w:val="005E7E86"/>
    <w:rsid w:val="00645A98"/>
    <w:rsid w:val="00716F8F"/>
    <w:rsid w:val="007B633E"/>
    <w:rsid w:val="008361BA"/>
    <w:rsid w:val="008C7E2D"/>
    <w:rsid w:val="00942757"/>
    <w:rsid w:val="009433C1"/>
    <w:rsid w:val="00964AF4"/>
    <w:rsid w:val="009A7E37"/>
    <w:rsid w:val="00A36634"/>
    <w:rsid w:val="00AA02B9"/>
    <w:rsid w:val="00AB13C3"/>
    <w:rsid w:val="00AE5BE0"/>
    <w:rsid w:val="00B2366B"/>
    <w:rsid w:val="00BF231C"/>
    <w:rsid w:val="00C308C6"/>
    <w:rsid w:val="00C668C3"/>
    <w:rsid w:val="00CA0FCD"/>
    <w:rsid w:val="00CF7C34"/>
    <w:rsid w:val="00D34CA6"/>
    <w:rsid w:val="00DC3D71"/>
    <w:rsid w:val="00DE6706"/>
    <w:rsid w:val="00E2339D"/>
    <w:rsid w:val="00E858B5"/>
    <w:rsid w:val="00ED15C9"/>
    <w:rsid w:val="00F07E84"/>
    <w:rsid w:val="00F21EF1"/>
    <w:rsid w:val="00F5191C"/>
    <w:rsid w:val="00F7239E"/>
    <w:rsid w:val="00FA13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C9E72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39D"/>
    <w:pPr>
      <w:jc w:val="both"/>
    </w:pPr>
  </w:style>
  <w:style w:type="paragraph" w:styleId="Heading1">
    <w:name w:val="heading 1"/>
    <w:basedOn w:val="Normal"/>
    <w:next w:val="Normal"/>
    <w:link w:val="Heading1Char"/>
    <w:uiPriority w:val="9"/>
    <w:qFormat/>
    <w:rsid w:val="005D01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D01E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01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01EE"/>
  </w:style>
  <w:style w:type="paragraph" w:styleId="Footer">
    <w:name w:val="footer"/>
    <w:basedOn w:val="Normal"/>
    <w:link w:val="FooterChar"/>
    <w:uiPriority w:val="99"/>
    <w:unhideWhenUsed/>
    <w:rsid w:val="005D01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01EE"/>
  </w:style>
  <w:style w:type="paragraph" w:styleId="BalloonText">
    <w:name w:val="Balloon Text"/>
    <w:basedOn w:val="Normal"/>
    <w:link w:val="BalloonTextChar"/>
    <w:uiPriority w:val="99"/>
    <w:semiHidden/>
    <w:unhideWhenUsed/>
    <w:rsid w:val="005D01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01EE"/>
    <w:rPr>
      <w:rFonts w:ascii="Tahoma" w:hAnsi="Tahoma" w:cs="Tahoma"/>
      <w:sz w:val="16"/>
      <w:szCs w:val="16"/>
    </w:rPr>
  </w:style>
  <w:style w:type="character" w:customStyle="1" w:styleId="Heading1Char">
    <w:name w:val="Heading 1 Char"/>
    <w:basedOn w:val="DefaultParagraphFont"/>
    <w:link w:val="Heading1"/>
    <w:uiPriority w:val="9"/>
    <w:rsid w:val="005D01E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D01EE"/>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411E61"/>
    <w:pPr>
      <w:ind w:left="720"/>
      <w:contextualSpacing/>
    </w:pPr>
  </w:style>
  <w:style w:type="character" w:styleId="Hyperlink">
    <w:name w:val="Hyperlink"/>
    <w:basedOn w:val="DefaultParagraphFont"/>
    <w:uiPriority w:val="99"/>
    <w:unhideWhenUsed/>
    <w:rsid w:val="00DC3D71"/>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39D"/>
    <w:pPr>
      <w:jc w:val="both"/>
    </w:pPr>
  </w:style>
  <w:style w:type="paragraph" w:styleId="Heading1">
    <w:name w:val="heading 1"/>
    <w:basedOn w:val="Normal"/>
    <w:next w:val="Normal"/>
    <w:link w:val="Heading1Char"/>
    <w:uiPriority w:val="9"/>
    <w:qFormat/>
    <w:rsid w:val="005D01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D01E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01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01EE"/>
  </w:style>
  <w:style w:type="paragraph" w:styleId="Footer">
    <w:name w:val="footer"/>
    <w:basedOn w:val="Normal"/>
    <w:link w:val="FooterChar"/>
    <w:uiPriority w:val="99"/>
    <w:unhideWhenUsed/>
    <w:rsid w:val="005D01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01EE"/>
  </w:style>
  <w:style w:type="paragraph" w:styleId="BalloonText">
    <w:name w:val="Balloon Text"/>
    <w:basedOn w:val="Normal"/>
    <w:link w:val="BalloonTextChar"/>
    <w:uiPriority w:val="99"/>
    <w:semiHidden/>
    <w:unhideWhenUsed/>
    <w:rsid w:val="005D01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01EE"/>
    <w:rPr>
      <w:rFonts w:ascii="Tahoma" w:hAnsi="Tahoma" w:cs="Tahoma"/>
      <w:sz w:val="16"/>
      <w:szCs w:val="16"/>
    </w:rPr>
  </w:style>
  <w:style w:type="character" w:customStyle="1" w:styleId="Heading1Char">
    <w:name w:val="Heading 1 Char"/>
    <w:basedOn w:val="DefaultParagraphFont"/>
    <w:link w:val="Heading1"/>
    <w:uiPriority w:val="9"/>
    <w:rsid w:val="005D01E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D01EE"/>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411E61"/>
    <w:pPr>
      <w:ind w:left="720"/>
      <w:contextualSpacing/>
    </w:pPr>
  </w:style>
  <w:style w:type="character" w:styleId="Hyperlink">
    <w:name w:val="Hyperlink"/>
    <w:basedOn w:val="DefaultParagraphFont"/>
    <w:uiPriority w:val="99"/>
    <w:unhideWhenUsed/>
    <w:rsid w:val="00DC3D7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footer" Target="footer1.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3</Pages>
  <Words>237</Words>
  <Characters>1351</Characters>
  <Application>Microsoft Macintosh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Georgia Institute of Technology</Company>
  <LinksUpToDate>false</LinksUpToDate>
  <CharactersWithSpaces>1585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Marilyn Wolf</dc:creator>
  <cp:lastModifiedBy>Marilyn Wolf</cp:lastModifiedBy>
  <cp:revision>3</cp:revision>
  <dcterms:created xsi:type="dcterms:W3CDTF">2015-04-07T15:24:00Z</dcterms:created>
  <dcterms:modified xsi:type="dcterms:W3CDTF">2015-04-07T15:34:00Z</dcterms:modified>
</cp:coreProperties>
</file>